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BE" w:rsidRDefault="006777BE">
      <w:bookmarkStart w:id="0" w:name="_GoBack"/>
      <w:bookmarkEnd w:id="0"/>
    </w:p>
    <w:p w:rsidR="006777BE" w:rsidRDefault="006777BE"/>
    <w:p w:rsidR="006777BE" w:rsidRPr="006777BE" w:rsidRDefault="006777BE" w:rsidP="006777BE">
      <w:r w:rsidRPr="006777BE">
        <w:t>.</w:t>
      </w:r>
    </w:p>
    <w:p w:rsidR="006777BE" w:rsidRPr="006777BE" w:rsidRDefault="006777BE" w:rsidP="006777BE">
      <w:r w:rsidRPr="006777BE">
        <w:rPr>
          <w:b/>
          <w:bCs/>
        </w:rPr>
        <w:t>Nicola Giannelli</w:t>
      </w:r>
      <w:r w:rsidRPr="006777BE">
        <w:t> (</w:t>
      </w:r>
      <w:hyperlink r:id="rId6" w:tooltip="Caiazzo" w:history="1">
        <w:r w:rsidRPr="006777BE">
          <w:rPr>
            <w:rStyle w:val="Collegamentoipertestuale"/>
          </w:rPr>
          <w:t>Caiazzo</w:t>
        </w:r>
      </w:hyperlink>
      <w:r w:rsidRPr="006777BE">
        <w:t>, </w:t>
      </w:r>
      <w:hyperlink r:id="rId7" w:tooltip="15 settembre" w:history="1">
        <w:r w:rsidRPr="006777BE">
          <w:rPr>
            <w:rStyle w:val="Collegamentoipertestuale"/>
          </w:rPr>
          <w:t>15 settembre</w:t>
        </w:r>
      </w:hyperlink>
      <w:r w:rsidRPr="006777BE">
        <w:t> </w:t>
      </w:r>
      <w:hyperlink r:id="rId8" w:tooltip="1733" w:history="1">
        <w:r w:rsidRPr="006777BE">
          <w:rPr>
            <w:rStyle w:val="Collegamentoipertestuale"/>
          </w:rPr>
          <w:t>1733</w:t>
        </w:r>
      </w:hyperlink>
      <w:r w:rsidRPr="006777BE">
        <w:t> – </w:t>
      </w:r>
      <w:hyperlink r:id="rId9" w:tooltip="Napoli" w:history="1">
        <w:r w:rsidRPr="006777BE">
          <w:rPr>
            <w:rStyle w:val="Collegamentoipertestuale"/>
          </w:rPr>
          <w:t>Napoli</w:t>
        </w:r>
      </w:hyperlink>
      <w:r w:rsidRPr="006777BE">
        <w:t>, </w:t>
      </w:r>
      <w:hyperlink r:id="rId10" w:tooltip="17 aprile" w:history="1">
        <w:r w:rsidRPr="006777BE">
          <w:rPr>
            <w:rStyle w:val="Collegamentoipertestuale"/>
          </w:rPr>
          <w:t>17 aprile</w:t>
        </w:r>
      </w:hyperlink>
      <w:r w:rsidRPr="006777BE">
        <w:t> </w:t>
      </w:r>
      <w:hyperlink r:id="rId11" w:tooltip="1809" w:history="1">
        <w:r w:rsidRPr="006777BE">
          <w:rPr>
            <w:rStyle w:val="Collegamentoipertestuale"/>
          </w:rPr>
          <w:t>1809</w:t>
        </w:r>
      </w:hyperlink>
      <w:r w:rsidRPr="006777BE">
        <w:t>) è stato un </w:t>
      </w:r>
      <w:hyperlink r:id="rId12" w:tooltip="Medico" w:history="1">
        <w:r w:rsidRPr="006777BE">
          <w:rPr>
            <w:rStyle w:val="Collegamentoipertestuale"/>
          </w:rPr>
          <w:t>medico</w:t>
        </w:r>
      </w:hyperlink>
      <w:r w:rsidRPr="006777BE">
        <w:t> e </w:t>
      </w:r>
      <w:hyperlink r:id="rId13" w:tooltip="Docente" w:history="1">
        <w:r w:rsidRPr="006777BE">
          <w:rPr>
            <w:rStyle w:val="Collegamentoipertestuale"/>
          </w:rPr>
          <w:t>docente</w:t>
        </w:r>
      </w:hyperlink>
      <w:r w:rsidRPr="006777BE">
        <w:t> </w:t>
      </w:r>
      <w:hyperlink r:id="rId14" w:tooltip="Italia" w:history="1">
        <w:r w:rsidRPr="006777BE">
          <w:rPr>
            <w:rStyle w:val="Collegamentoipertestuale"/>
          </w:rPr>
          <w:t>italiano</w:t>
        </w:r>
      </w:hyperlink>
      <w:r w:rsidRPr="006777BE">
        <w:t>.</w:t>
      </w:r>
    </w:p>
    <w:p w:rsidR="006777BE" w:rsidRPr="006777BE" w:rsidRDefault="006777BE" w:rsidP="006777BE">
      <w:r w:rsidRPr="006777BE">
        <w:t>]</w:t>
      </w:r>
    </w:p>
    <w:p w:rsidR="006777BE" w:rsidRPr="006777BE" w:rsidRDefault="006777BE" w:rsidP="006777BE">
      <w:r w:rsidRPr="006777BE">
        <w:t>Allievo di </w:t>
      </w:r>
      <w:hyperlink r:id="rId15" w:tooltip="Francesco Serao (pagina inesistente)" w:history="1">
        <w:r w:rsidRPr="006777BE">
          <w:rPr>
            <w:rStyle w:val="Collegamentoipertestuale"/>
          </w:rPr>
          <w:t>Francesco Serao</w:t>
        </w:r>
      </w:hyperlink>
      <w:r w:rsidRPr="006777BE">
        <w:t>, insegnò alla Regia Università di </w:t>
      </w:r>
      <w:hyperlink r:id="rId16" w:tooltip="Napoli" w:history="1">
        <w:r w:rsidRPr="006777BE">
          <w:rPr>
            <w:rStyle w:val="Collegamentoipertestuale"/>
          </w:rPr>
          <w:t>Napoli</w:t>
        </w:r>
      </w:hyperlink>
      <w:r w:rsidRPr="006777BE">
        <w:t> e lavorò nel </w:t>
      </w:r>
      <w:r w:rsidRPr="006777BE">
        <w:rPr>
          <w:i/>
          <w:iCs/>
        </w:rPr>
        <w:t>grande Ospedale degli Incurabili</w:t>
      </w:r>
      <w:hyperlink r:id="rId17" w:anchor="cite_note-0" w:history="1">
        <w:r w:rsidRPr="006777BE">
          <w:rPr>
            <w:rStyle w:val="Collegamentoipertestuale"/>
            <w:vertAlign w:val="superscript"/>
          </w:rPr>
          <w:t>[1]</w:t>
        </w:r>
      </w:hyperlink>
      <w:r w:rsidRPr="006777BE">
        <w:t>.</w:t>
      </w:r>
      <w:r w:rsidRPr="006777BE">
        <w:br/>
        <w:t>Fu medico di </w:t>
      </w:r>
      <w:hyperlink r:id="rId18" w:tooltip="Bernardo Tanucci" w:history="1">
        <w:r w:rsidRPr="006777BE">
          <w:rPr>
            <w:rStyle w:val="Collegamentoipertestuale"/>
          </w:rPr>
          <w:t>Bernardo Tanucci</w:t>
        </w:r>
      </w:hyperlink>
      <w:r w:rsidRPr="006777BE">
        <w:t xml:space="preserve"> (1698 – 1783). Rilevante il suo studio sulla febbre maligna al </w:t>
      </w:r>
      <w:proofErr w:type="spellStart"/>
      <w:r w:rsidRPr="006777BE">
        <w:t>Carminello</w:t>
      </w:r>
      <w:proofErr w:type="spellEnd"/>
      <w:r w:rsidRPr="006777BE">
        <w:t xml:space="preserve"> di </w:t>
      </w:r>
      <w:hyperlink r:id="rId19" w:tooltip="Napoli" w:history="1">
        <w:r w:rsidRPr="006777BE">
          <w:rPr>
            <w:rStyle w:val="Collegamentoipertestuale"/>
          </w:rPr>
          <w:t>Napoli</w:t>
        </w:r>
      </w:hyperlink>
      <w:hyperlink r:id="rId20" w:anchor="cite_note-1" w:history="1">
        <w:r w:rsidRPr="006777BE">
          <w:rPr>
            <w:rStyle w:val="Collegamentoipertestuale"/>
            <w:vertAlign w:val="superscript"/>
          </w:rPr>
          <w:t>[2]</w:t>
        </w:r>
      </w:hyperlink>
      <w:r w:rsidRPr="006777BE">
        <w:t>.</w:t>
      </w:r>
    </w:p>
    <w:p w:rsidR="006777BE" w:rsidRPr="006777BE" w:rsidRDefault="006777BE" w:rsidP="006777BE">
      <w:r w:rsidRPr="006777BE">
        <w:t>Opere ]</w:t>
      </w:r>
    </w:p>
    <w:p w:rsidR="006777BE" w:rsidRPr="006777BE" w:rsidRDefault="006777BE" w:rsidP="006777BE">
      <w:pPr>
        <w:numPr>
          <w:ilvl w:val="0"/>
          <w:numId w:val="2"/>
        </w:numPr>
      </w:pPr>
      <w:r w:rsidRPr="006777BE">
        <w:rPr>
          <w:i/>
          <w:iCs/>
        </w:rPr>
        <w:t xml:space="preserve">Memoria della febbre maligna del </w:t>
      </w:r>
      <w:proofErr w:type="spellStart"/>
      <w:r w:rsidRPr="006777BE">
        <w:rPr>
          <w:i/>
          <w:iCs/>
        </w:rPr>
        <w:t>real</w:t>
      </w:r>
      <w:proofErr w:type="spellEnd"/>
      <w:r w:rsidRPr="006777BE">
        <w:rPr>
          <w:i/>
          <w:iCs/>
        </w:rPr>
        <w:t xml:space="preserve"> convitto di donzelle di Napoli</w:t>
      </w:r>
      <w:r w:rsidRPr="006777BE">
        <w:t>, (Napoli 1780);</w:t>
      </w:r>
    </w:p>
    <w:p w:rsidR="006777BE" w:rsidRPr="006777BE" w:rsidRDefault="006777BE" w:rsidP="006777BE">
      <w:pPr>
        <w:numPr>
          <w:ilvl w:val="0"/>
          <w:numId w:val="2"/>
        </w:numPr>
      </w:pPr>
      <w:proofErr w:type="spellStart"/>
      <w:r w:rsidRPr="006777BE">
        <w:rPr>
          <w:i/>
          <w:iCs/>
        </w:rPr>
        <w:t>Praxis</w:t>
      </w:r>
      <w:proofErr w:type="spellEnd"/>
      <w:r w:rsidRPr="006777BE">
        <w:rPr>
          <w:i/>
          <w:iCs/>
        </w:rPr>
        <w:t xml:space="preserve"> </w:t>
      </w:r>
      <w:proofErr w:type="spellStart"/>
      <w:r w:rsidRPr="006777BE">
        <w:rPr>
          <w:i/>
          <w:iCs/>
        </w:rPr>
        <w:t>medicae</w:t>
      </w:r>
      <w:proofErr w:type="spellEnd"/>
      <w:r w:rsidRPr="006777BE">
        <w:rPr>
          <w:i/>
          <w:iCs/>
        </w:rPr>
        <w:t xml:space="preserve"> </w:t>
      </w:r>
      <w:proofErr w:type="spellStart"/>
      <w:r w:rsidRPr="006777BE">
        <w:rPr>
          <w:i/>
          <w:iCs/>
        </w:rPr>
        <w:t>institutiones</w:t>
      </w:r>
      <w:proofErr w:type="spellEnd"/>
      <w:r w:rsidRPr="006777BE">
        <w:t>, in tre tomi: </w:t>
      </w:r>
      <w:r w:rsidRPr="006777BE">
        <w:rPr>
          <w:i/>
          <w:iCs/>
        </w:rPr>
        <w:t xml:space="preserve">de </w:t>
      </w:r>
      <w:proofErr w:type="spellStart"/>
      <w:r w:rsidRPr="006777BE">
        <w:rPr>
          <w:i/>
          <w:iCs/>
        </w:rPr>
        <w:t>febribus</w:t>
      </w:r>
      <w:proofErr w:type="spellEnd"/>
      <w:r w:rsidRPr="006777BE">
        <w:t> (1791), </w:t>
      </w:r>
      <w:r w:rsidRPr="006777BE">
        <w:rPr>
          <w:i/>
          <w:iCs/>
        </w:rPr>
        <w:t xml:space="preserve">de </w:t>
      </w:r>
      <w:proofErr w:type="spellStart"/>
      <w:r w:rsidRPr="006777BE">
        <w:rPr>
          <w:i/>
          <w:iCs/>
        </w:rPr>
        <w:t>Morbis</w:t>
      </w:r>
      <w:proofErr w:type="spellEnd"/>
      <w:r w:rsidRPr="006777BE">
        <w:rPr>
          <w:i/>
          <w:iCs/>
        </w:rPr>
        <w:t xml:space="preserve"> </w:t>
      </w:r>
      <w:proofErr w:type="spellStart"/>
      <w:r w:rsidRPr="006777BE">
        <w:rPr>
          <w:i/>
          <w:iCs/>
        </w:rPr>
        <w:t>Capitiis</w:t>
      </w:r>
      <w:proofErr w:type="spellEnd"/>
      <w:r w:rsidRPr="006777BE">
        <w:t> (1795), </w:t>
      </w:r>
      <w:proofErr w:type="spellStart"/>
      <w:r w:rsidRPr="006777BE">
        <w:rPr>
          <w:i/>
          <w:iCs/>
        </w:rPr>
        <w:t>thoracis</w:t>
      </w:r>
      <w:proofErr w:type="spellEnd"/>
      <w:r w:rsidRPr="006777BE">
        <w:rPr>
          <w:i/>
          <w:iCs/>
        </w:rPr>
        <w:t xml:space="preserve">, </w:t>
      </w:r>
      <w:proofErr w:type="spellStart"/>
      <w:r w:rsidRPr="006777BE">
        <w:rPr>
          <w:i/>
          <w:iCs/>
        </w:rPr>
        <w:t>abdominis</w:t>
      </w:r>
      <w:proofErr w:type="spellEnd"/>
      <w:r w:rsidRPr="006777BE">
        <w:rPr>
          <w:i/>
          <w:iCs/>
        </w:rPr>
        <w:t xml:space="preserve"> </w:t>
      </w:r>
      <w:proofErr w:type="spellStart"/>
      <w:r w:rsidRPr="006777BE">
        <w:rPr>
          <w:i/>
          <w:iCs/>
        </w:rPr>
        <w:t>morbos</w:t>
      </w:r>
      <w:proofErr w:type="spellEnd"/>
      <w:r w:rsidRPr="006777BE">
        <w:rPr>
          <w:i/>
          <w:iCs/>
        </w:rPr>
        <w:t xml:space="preserve">, </w:t>
      </w:r>
      <w:proofErr w:type="spellStart"/>
      <w:r w:rsidRPr="006777BE">
        <w:rPr>
          <w:i/>
          <w:iCs/>
        </w:rPr>
        <w:t>tum</w:t>
      </w:r>
      <w:proofErr w:type="spellEnd"/>
      <w:r w:rsidRPr="006777BE">
        <w:rPr>
          <w:i/>
          <w:iCs/>
        </w:rPr>
        <w:t xml:space="preserve"> </w:t>
      </w:r>
      <w:proofErr w:type="spellStart"/>
      <w:r w:rsidRPr="006777BE">
        <w:rPr>
          <w:i/>
          <w:iCs/>
        </w:rPr>
        <w:t>dissertationem</w:t>
      </w:r>
      <w:proofErr w:type="spellEnd"/>
      <w:r w:rsidRPr="006777BE">
        <w:rPr>
          <w:i/>
          <w:iCs/>
        </w:rPr>
        <w:t xml:space="preserve"> de </w:t>
      </w:r>
      <w:proofErr w:type="spellStart"/>
      <w:r w:rsidRPr="006777BE">
        <w:rPr>
          <w:i/>
          <w:iCs/>
        </w:rPr>
        <w:t>Artritide</w:t>
      </w:r>
      <w:proofErr w:type="spellEnd"/>
      <w:r w:rsidRPr="006777BE">
        <w:rPr>
          <w:i/>
          <w:iCs/>
        </w:rPr>
        <w:t xml:space="preserve">, podagra et </w:t>
      </w:r>
      <w:proofErr w:type="spellStart"/>
      <w:r w:rsidRPr="006777BE">
        <w:rPr>
          <w:i/>
          <w:iCs/>
        </w:rPr>
        <w:t>rheumatissmo</w:t>
      </w:r>
      <w:proofErr w:type="spellEnd"/>
      <w:r w:rsidRPr="006777BE">
        <w:rPr>
          <w:i/>
          <w:iCs/>
        </w:rPr>
        <w:t xml:space="preserve"> </w:t>
      </w:r>
      <w:proofErr w:type="spellStart"/>
      <w:r w:rsidRPr="006777BE">
        <w:rPr>
          <w:i/>
          <w:iCs/>
        </w:rPr>
        <w:t>complecitur</w:t>
      </w:r>
      <w:proofErr w:type="spellEnd"/>
      <w:r w:rsidRPr="006777BE">
        <w:t> (1796);</w:t>
      </w:r>
    </w:p>
    <w:p w:rsidR="006777BE" w:rsidRPr="006777BE" w:rsidRDefault="006777BE" w:rsidP="006777BE">
      <w:pPr>
        <w:numPr>
          <w:ilvl w:val="0"/>
          <w:numId w:val="2"/>
        </w:numPr>
      </w:pPr>
      <w:r w:rsidRPr="006777BE">
        <w:rPr>
          <w:i/>
          <w:iCs/>
        </w:rPr>
        <w:t>Relazione sulla guarigione della rachide</w:t>
      </w:r>
      <w:r w:rsidRPr="006777BE">
        <w:t>.</w:t>
      </w:r>
    </w:p>
    <w:p w:rsidR="006777BE" w:rsidRPr="006777BE" w:rsidRDefault="006777BE" w:rsidP="006777BE">
      <w:pPr>
        <w:numPr>
          <w:ilvl w:val="0"/>
          <w:numId w:val="3"/>
        </w:numPr>
      </w:pPr>
      <w:r w:rsidRPr="006777BE">
        <w:rPr>
          <w:i/>
          <w:iCs/>
        </w:rPr>
        <w:t xml:space="preserve">dell’anno scolastico dal professore della Reale Università degli Studi Benedetto </w:t>
      </w:r>
      <w:proofErr w:type="spellStart"/>
      <w:r w:rsidRPr="006777BE">
        <w:rPr>
          <w:i/>
          <w:iCs/>
        </w:rPr>
        <w:t>Vulpes</w:t>
      </w:r>
      <w:proofErr w:type="spellEnd"/>
      <w:r w:rsidRPr="006777BE">
        <w:rPr>
          <w:i/>
          <w:iCs/>
        </w:rPr>
        <w:t xml:space="preserve"> Aggiunto alla cattedra e Direzione della Clinica medica</w:t>
      </w:r>
      <w:r w:rsidRPr="006777BE">
        <w:t>, Napoli 1836;</w:t>
      </w:r>
    </w:p>
    <w:p w:rsidR="006777BE" w:rsidRDefault="006777BE"/>
    <w:sectPr w:rsidR="00677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21466"/>
    <w:multiLevelType w:val="multilevel"/>
    <w:tmpl w:val="9B742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85781"/>
    <w:multiLevelType w:val="multilevel"/>
    <w:tmpl w:val="66707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02009"/>
    <w:multiLevelType w:val="multilevel"/>
    <w:tmpl w:val="60C0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BE"/>
    <w:rsid w:val="00537F2A"/>
    <w:rsid w:val="0060391E"/>
    <w:rsid w:val="00622750"/>
    <w:rsid w:val="006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77B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77B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1733" TargetMode="External"/><Relationship Id="rId13" Type="http://schemas.openxmlformats.org/officeDocument/2006/relationships/hyperlink" Target="http://it.wikipedia.org/wiki/Docente" TargetMode="External"/><Relationship Id="rId18" Type="http://schemas.openxmlformats.org/officeDocument/2006/relationships/hyperlink" Target="http://it.wikipedia.org/wiki/Bernardo_Tanucc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it.wikipedia.org/wiki/15_settembre" TargetMode="External"/><Relationship Id="rId12" Type="http://schemas.openxmlformats.org/officeDocument/2006/relationships/hyperlink" Target="http://it.wikipedia.org/wiki/Medico" TargetMode="External"/><Relationship Id="rId17" Type="http://schemas.openxmlformats.org/officeDocument/2006/relationships/hyperlink" Target="http://it.wikipedia.org/wiki/Nicola_Giannelli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Napoli" TargetMode="External"/><Relationship Id="rId20" Type="http://schemas.openxmlformats.org/officeDocument/2006/relationships/hyperlink" Target="http://it.wikipedia.org/wiki/Nicola_Giannell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Caiazzo" TargetMode="External"/><Relationship Id="rId11" Type="http://schemas.openxmlformats.org/officeDocument/2006/relationships/hyperlink" Target="http://it.wikipedia.org/wiki/18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.wikipedia.org/w/index.php?title=Francesco_Serao&amp;action=edit&amp;redlink=1" TargetMode="External"/><Relationship Id="rId10" Type="http://schemas.openxmlformats.org/officeDocument/2006/relationships/hyperlink" Target="http://it.wikipedia.org/wiki/17_aprile" TargetMode="External"/><Relationship Id="rId19" Type="http://schemas.openxmlformats.org/officeDocument/2006/relationships/hyperlink" Target="http://it.wikipedia.org/wiki/Napo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Napoli" TargetMode="External"/><Relationship Id="rId14" Type="http://schemas.openxmlformats.org/officeDocument/2006/relationships/hyperlink" Target="http://it.wikipedia.org/wiki/Itali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sannino</dc:creator>
  <cp:lastModifiedBy>salvatore sannino</cp:lastModifiedBy>
  <cp:revision>6</cp:revision>
  <dcterms:created xsi:type="dcterms:W3CDTF">2011-10-12T18:21:00Z</dcterms:created>
  <dcterms:modified xsi:type="dcterms:W3CDTF">2011-12-01T10:30:00Z</dcterms:modified>
</cp:coreProperties>
</file>